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E" w:rsidRDefault="0094183E" w:rsidP="00D66D33">
      <w:pPr>
        <w:spacing w:line="480" w:lineRule="exact"/>
        <w:jc w:val="left"/>
        <w:rPr>
          <w:rFonts w:ascii="黑体" w:eastAsia="黑体"/>
          <w:sz w:val="32"/>
          <w:szCs w:val="32"/>
        </w:rPr>
      </w:pPr>
    </w:p>
    <w:p w:rsidR="0094183E" w:rsidRPr="00E63042" w:rsidRDefault="0094183E" w:rsidP="00D66D33">
      <w:pPr>
        <w:spacing w:line="480" w:lineRule="exact"/>
        <w:jc w:val="left"/>
        <w:rPr>
          <w:rFonts w:ascii="黑体" w:eastAsia="黑体"/>
          <w:sz w:val="32"/>
          <w:szCs w:val="32"/>
        </w:rPr>
      </w:pPr>
      <w:r w:rsidRPr="00E63042">
        <w:rPr>
          <w:rFonts w:ascii="黑体" w:eastAsia="黑体" w:hint="eastAsia"/>
          <w:sz w:val="32"/>
          <w:szCs w:val="32"/>
        </w:rPr>
        <w:t>附件</w:t>
      </w:r>
      <w:r w:rsidRPr="00E63042">
        <w:rPr>
          <w:rFonts w:ascii="黑体" w:eastAsia="黑体"/>
          <w:sz w:val="32"/>
          <w:szCs w:val="32"/>
        </w:rPr>
        <w:t>1</w:t>
      </w:r>
    </w:p>
    <w:p w:rsidR="0094183E" w:rsidRPr="00E63042" w:rsidRDefault="0094183E" w:rsidP="00D66D33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2in;margin-top:-.6pt;width:318pt;height:61.35pt;z-index:251654656" filled="f" stroked="f" strokeweight="1.5pt">
            <v:textbox style="mso-next-textbox:#Text Box 32">
              <w:txbxContent>
                <w:tbl>
                  <w:tblPr>
                    <w:tblW w:w="0" w:type="auto"/>
                    <w:tblInd w:w="392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0A0"/>
                  </w:tblPr>
                  <w:tblGrid>
                    <w:gridCol w:w="709"/>
                    <w:gridCol w:w="4961"/>
                  </w:tblGrid>
                  <w:tr w:rsidR="0094183E" w:rsidRPr="003F7151">
                    <w:tc>
                      <w:tcPr>
                        <w:tcW w:w="709" w:type="dxa"/>
                        <w:vAlign w:val="center"/>
                      </w:tcPr>
                      <w:p w:rsidR="0094183E" w:rsidRPr="003F7151" w:rsidRDefault="0094183E" w:rsidP="00360D58">
                        <w:pPr>
                          <w:spacing w:line="320" w:lineRule="exact"/>
                          <w:jc w:val="center"/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 w:rsidRPr="003F7151"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所属</w:t>
                        </w:r>
                      </w:p>
                      <w:p w:rsidR="0094183E" w:rsidRPr="003F7151" w:rsidRDefault="0094183E" w:rsidP="00360D58">
                        <w:pPr>
                          <w:spacing w:line="320" w:lineRule="exact"/>
                          <w:jc w:val="center"/>
                          <w:rPr>
                            <w:rFonts w:ascii="楷体_GB2312" w:eastAsia="楷体_GB2312"/>
                            <w:sz w:val="30"/>
                            <w:szCs w:val="30"/>
                          </w:rPr>
                        </w:pPr>
                        <w:r w:rsidRPr="003F7151"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:rsidR="0094183E" w:rsidRPr="003F7151" w:rsidRDefault="0094183E" w:rsidP="00360D58">
                        <w:pPr>
                          <w:spacing w:line="320" w:lineRule="exact"/>
                          <w:jc w:val="center"/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</w:pP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理学□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土木建筑□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电子信息□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化工材料□</w:t>
                        </w:r>
                      </w:p>
                      <w:p w:rsidR="0094183E" w:rsidRPr="003F7151" w:rsidRDefault="0094183E" w:rsidP="00360D58">
                        <w:pPr>
                          <w:spacing w:line="320" w:lineRule="exact"/>
                          <w:jc w:val="center"/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</w:pP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机械电气□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农业科技□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医药卫生□</w:t>
                        </w:r>
                        <w:r w:rsidRPr="003F7151">
                          <w:rPr>
                            <w:rFonts w:ascii="楷体_GB2312" w:eastAsia="楷体_GB2312" w:hAnsi="宋体"/>
                            <w:color w:val="000000"/>
                            <w:sz w:val="24"/>
                          </w:rPr>
                          <w:t xml:space="preserve">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color w:val="000000"/>
                            <w:sz w:val="24"/>
                          </w:rPr>
                          <w:t>综合□</w:t>
                        </w:r>
                      </w:p>
                    </w:tc>
                  </w:tr>
                  <w:tr w:rsidR="0094183E" w:rsidRPr="003F7151">
                    <w:tc>
                      <w:tcPr>
                        <w:tcW w:w="709" w:type="dxa"/>
                        <w:vAlign w:val="center"/>
                      </w:tcPr>
                      <w:p w:rsidR="0094183E" w:rsidRPr="003F7151" w:rsidRDefault="0094183E" w:rsidP="00360D58">
                        <w:pPr>
                          <w:spacing w:line="320" w:lineRule="exact"/>
                          <w:jc w:val="center"/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 w:rsidRPr="003F7151">
                          <w:rPr>
                            <w:rFonts w:ascii="楷体_GB2312" w:eastAsia="楷体_GB2312" w:hint="eastAsia"/>
                            <w:b/>
                            <w:sz w:val="24"/>
                          </w:rPr>
                          <w:t>分组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:rsidR="0094183E" w:rsidRPr="003F7151" w:rsidRDefault="0094183E" w:rsidP="00D11F7C">
                        <w:pPr>
                          <w:spacing w:line="320" w:lineRule="exact"/>
                          <w:jc w:val="left"/>
                          <w:rPr>
                            <w:rFonts w:ascii="楷体_GB2312" w:eastAsia="楷体_GB2312" w:hAnsi="宋体"/>
                            <w:sz w:val="24"/>
                          </w:rPr>
                        </w:pPr>
                        <w:r w:rsidRPr="003F7151">
                          <w:rPr>
                            <w:rFonts w:ascii="楷体_GB2312" w:eastAsia="楷体_GB2312" w:hAnsi="宋体" w:hint="eastAsia"/>
                            <w:sz w:val="24"/>
                          </w:rPr>
                          <w:t>高校科研院所□</w:t>
                        </w:r>
                        <w:r w:rsidRPr="003F7151">
                          <w:rPr>
                            <w:rFonts w:ascii="楷体_GB2312" w:eastAsia="楷体_GB2312" w:hAnsi="宋体"/>
                            <w:sz w:val="24"/>
                          </w:rPr>
                          <w:t xml:space="preserve">     </w:t>
                        </w:r>
                        <w:r w:rsidRPr="003F7151">
                          <w:rPr>
                            <w:rFonts w:ascii="楷体_GB2312" w:eastAsia="楷体_GB2312" w:hAnsi="宋体" w:hint="eastAsia"/>
                            <w:sz w:val="24"/>
                          </w:rPr>
                          <w:t>企事业单位□</w:t>
                        </w:r>
                      </w:p>
                    </w:tc>
                  </w:tr>
                </w:tbl>
                <w:p w:rsidR="0094183E" w:rsidRDefault="0094183E" w:rsidP="00D66D33">
                  <w:pPr>
                    <w:spacing w:line="400" w:lineRule="exact"/>
                    <w:jc w:val="distribute"/>
                  </w:pPr>
                </w:p>
              </w:txbxContent>
            </v:textbox>
          </v:shape>
        </w:pict>
      </w:r>
    </w:p>
    <w:p w:rsidR="0094183E" w:rsidRPr="00E63042" w:rsidRDefault="0094183E" w:rsidP="00D66D33">
      <w:pPr>
        <w:spacing w:line="800" w:lineRule="exact"/>
        <w:rPr>
          <w:rFonts w:ascii="仿宋_GB2312"/>
          <w:b/>
          <w:szCs w:val="32"/>
        </w:rPr>
      </w:pPr>
    </w:p>
    <w:p w:rsidR="0094183E" w:rsidRPr="00E63042" w:rsidRDefault="0094183E" w:rsidP="00D66D33">
      <w:pPr>
        <w:spacing w:line="520" w:lineRule="exact"/>
        <w:ind w:firstLineChars="174" w:firstLine="487"/>
        <w:rPr>
          <w:rFonts w:ascii="仿宋_GB2312" w:hAnsi="宋体"/>
          <w:sz w:val="30"/>
          <w:szCs w:val="30"/>
        </w:rPr>
      </w:pPr>
      <w:r w:rsidRPr="00E63042">
        <w:rPr>
          <w:rFonts w:ascii="宋体" w:hAnsi="宋体"/>
          <w:sz w:val="28"/>
          <w:szCs w:val="28"/>
        </w:rPr>
        <w:t xml:space="preserve">                                              </w:t>
      </w:r>
      <w:r w:rsidRPr="00E63042">
        <w:rPr>
          <w:rFonts w:ascii="宋体" w:hAnsi="宋体" w:hint="eastAsia"/>
          <w:sz w:val="28"/>
          <w:szCs w:val="28"/>
        </w:rPr>
        <w:t>编号：</w:t>
      </w:r>
    </w:p>
    <w:p w:rsidR="0094183E" w:rsidRPr="00E63042" w:rsidRDefault="0094183E" w:rsidP="00D66D33">
      <w:pPr>
        <w:spacing w:line="440" w:lineRule="exact"/>
        <w:ind w:firstLineChars="450" w:firstLine="1620"/>
        <w:rPr>
          <w:rFonts w:eastAsia="黑体"/>
          <w:sz w:val="36"/>
        </w:rPr>
      </w:pPr>
      <w:r w:rsidRPr="00E63042">
        <w:rPr>
          <w:rFonts w:eastAsia="黑体"/>
          <w:sz w:val="36"/>
        </w:rPr>
        <w:t xml:space="preserve">                               </w:t>
      </w:r>
    </w:p>
    <w:p w:rsidR="0094183E" w:rsidRPr="00E63042" w:rsidRDefault="0094183E" w:rsidP="00D66D33">
      <w:pPr>
        <w:spacing w:line="440" w:lineRule="exact"/>
        <w:ind w:firstLineChars="450" w:firstLine="1620"/>
        <w:rPr>
          <w:rFonts w:eastAsia="黑体"/>
          <w:sz w:val="36"/>
        </w:rPr>
      </w:pPr>
    </w:p>
    <w:p w:rsidR="0094183E" w:rsidRPr="00E63042" w:rsidRDefault="0094183E" w:rsidP="00D66D33">
      <w:pPr>
        <w:spacing w:line="240" w:lineRule="atLeast"/>
        <w:jc w:val="center"/>
        <w:rPr>
          <w:rFonts w:ascii="方正小标宋简体" w:eastAsia="方正小标宋简体" w:hAnsi="宋体"/>
          <w:b/>
          <w:sz w:val="48"/>
          <w:szCs w:val="48"/>
        </w:rPr>
      </w:pPr>
      <w:r w:rsidRPr="00E63042">
        <w:rPr>
          <w:rFonts w:ascii="黑体" w:eastAsia="黑体" w:hAnsi="宋体"/>
          <w:sz w:val="48"/>
          <w:szCs w:val="48"/>
        </w:rPr>
        <w:t xml:space="preserve">   </w:t>
      </w:r>
      <w:r w:rsidRPr="00E63042">
        <w:rPr>
          <w:rFonts w:ascii="方正小标宋简体" w:eastAsia="方正小标宋简体" w:hAnsi="宋体"/>
          <w:b/>
          <w:sz w:val="48"/>
          <w:szCs w:val="48"/>
        </w:rPr>
        <w:t xml:space="preserve"> </w:t>
      </w:r>
      <w:r w:rsidRPr="00E63042">
        <w:rPr>
          <w:rFonts w:ascii="方正小标宋简体" w:eastAsia="方正小标宋简体" w:hAnsi="宋体" w:hint="eastAsia"/>
          <w:b/>
          <w:sz w:val="48"/>
          <w:szCs w:val="48"/>
        </w:rPr>
        <w:t>南京市第十二届自然科学</w:t>
      </w:r>
    </w:p>
    <w:p w:rsidR="0094183E" w:rsidRPr="00E63042" w:rsidRDefault="0094183E" w:rsidP="00D66D33">
      <w:pPr>
        <w:spacing w:line="240" w:lineRule="atLeast"/>
        <w:jc w:val="center"/>
        <w:rPr>
          <w:rFonts w:ascii="方正小标宋简体" w:eastAsia="方正小标宋简体" w:hAnsi="宋体"/>
          <w:b/>
          <w:sz w:val="48"/>
          <w:szCs w:val="48"/>
        </w:rPr>
      </w:pPr>
      <w:r w:rsidRPr="00E63042">
        <w:rPr>
          <w:rFonts w:ascii="方正小标宋简体" w:eastAsia="方正小标宋简体" w:hAnsi="宋体"/>
          <w:b/>
          <w:sz w:val="48"/>
          <w:szCs w:val="48"/>
        </w:rPr>
        <w:t xml:space="preserve">    </w:t>
      </w:r>
      <w:r w:rsidRPr="00E63042">
        <w:rPr>
          <w:rFonts w:ascii="方正小标宋简体" w:eastAsia="方正小标宋简体" w:hAnsi="宋体" w:hint="eastAsia"/>
          <w:b/>
          <w:sz w:val="48"/>
          <w:szCs w:val="48"/>
        </w:rPr>
        <w:t>优秀学术论文申报表</w:t>
      </w:r>
    </w:p>
    <w:p w:rsidR="0094183E" w:rsidRPr="00E63042" w:rsidRDefault="0094183E" w:rsidP="00D66D33"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94183E" w:rsidRPr="00E63042" w:rsidRDefault="0094183E" w:rsidP="00333DBB">
      <w:pPr>
        <w:spacing w:line="900" w:lineRule="exact"/>
        <w:ind w:firstLineChars="300" w:firstLine="630"/>
        <w:rPr>
          <w:rFonts w:ascii="楷体_GB2312" w:eastAsia="楷体_GB2312" w:hAnsi="宋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55680" from="126pt,36.95pt" to="5in,36.95pt"/>
        </w:pict>
      </w:r>
      <w:r w:rsidRPr="00E63042">
        <w:rPr>
          <w:rFonts w:ascii="楷体_GB2312" w:eastAsia="楷体_GB2312" w:hint="eastAsia"/>
          <w:sz w:val="32"/>
          <w:szCs w:val="32"/>
        </w:rPr>
        <w:t>论文题目：</w:t>
      </w:r>
    </w:p>
    <w:p w:rsidR="0094183E" w:rsidRPr="00E63042" w:rsidRDefault="0094183E" w:rsidP="00333DBB">
      <w:pPr>
        <w:spacing w:line="900" w:lineRule="exact"/>
        <w:ind w:firstLineChars="300" w:firstLine="630"/>
        <w:rPr>
          <w:rFonts w:eastAsia="黑体"/>
          <w:sz w:val="32"/>
          <w:szCs w:val="32"/>
        </w:rPr>
      </w:pPr>
      <w:r>
        <w:rPr>
          <w:noProof/>
        </w:rPr>
        <w:pict>
          <v:line id="_x0000_s1028" style="position:absolute;left:0;text-align:left;z-index:251656704" from="126pt,35.75pt" to="5in,35.75pt"/>
        </w:pict>
      </w:r>
      <w:r w:rsidRPr="00E63042">
        <w:rPr>
          <w:rFonts w:ascii="楷体_GB2312" w:eastAsia="楷体_GB2312" w:hint="eastAsia"/>
          <w:sz w:val="32"/>
          <w:szCs w:val="32"/>
        </w:rPr>
        <w:t>申</w:t>
      </w:r>
      <w:r w:rsidRPr="00E63042">
        <w:rPr>
          <w:rFonts w:ascii="楷体_GB2312" w:eastAsia="楷体_GB2312"/>
          <w:sz w:val="32"/>
          <w:szCs w:val="32"/>
        </w:rPr>
        <w:t xml:space="preserve"> </w:t>
      </w:r>
      <w:r w:rsidRPr="00E63042">
        <w:rPr>
          <w:rFonts w:ascii="楷体_GB2312" w:eastAsia="楷体_GB2312" w:hint="eastAsia"/>
          <w:sz w:val="32"/>
          <w:szCs w:val="32"/>
        </w:rPr>
        <w:t>报</w:t>
      </w:r>
      <w:r w:rsidRPr="00E63042">
        <w:rPr>
          <w:rFonts w:ascii="楷体_GB2312" w:eastAsia="楷体_GB2312"/>
          <w:sz w:val="32"/>
          <w:szCs w:val="32"/>
        </w:rPr>
        <w:t xml:space="preserve"> </w:t>
      </w:r>
      <w:r w:rsidRPr="00E63042">
        <w:rPr>
          <w:rFonts w:ascii="楷体_GB2312" w:eastAsia="楷体_GB2312" w:hint="eastAsia"/>
          <w:sz w:val="32"/>
          <w:szCs w:val="32"/>
        </w:rPr>
        <w:t>人：</w:t>
      </w:r>
    </w:p>
    <w:p w:rsidR="0094183E" w:rsidRPr="00E63042" w:rsidRDefault="0094183E" w:rsidP="00333DBB">
      <w:pPr>
        <w:spacing w:line="900" w:lineRule="exact"/>
        <w:ind w:firstLineChars="300" w:firstLine="630"/>
        <w:rPr>
          <w:rFonts w:ascii="楷体_GB2312" w:eastAsia="楷体_GB2312"/>
          <w:sz w:val="32"/>
          <w:szCs w:val="32"/>
          <w:u w:val="single"/>
        </w:rPr>
      </w:pPr>
      <w:r>
        <w:rPr>
          <w:noProof/>
        </w:rPr>
        <w:pict>
          <v:line id="_x0000_s1029" style="position:absolute;left:0;text-align:left;z-index:251657728" from="126pt,37.55pt" to="5in,37.55pt"/>
        </w:pict>
      </w:r>
      <w:r w:rsidRPr="00E63042">
        <w:rPr>
          <w:rFonts w:ascii="楷体_GB2312" w:eastAsia="楷体_GB2312" w:hint="eastAsia"/>
          <w:sz w:val="32"/>
          <w:szCs w:val="32"/>
        </w:rPr>
        <w:t>手机号码：</w:t>
      </w:r>
    </w:p>
    <w:p w:rsidR="0094183E" w:rsidRPr="00E63042" w:rsidRDefault="0094183E" w:rsidP="00333DBB">
      <w:pPr>
        <w:spacing w:line="900" w:lineRule="exact"/>
        <w:ind w:firstLineChars="300" w:firstLine="630"/>
        <w:rPr>
          <w:rFonts w:ascii="楷体_GB2312" w:eastAsia="楷体_GB2312"/>
          <w:sz w:val="32"/>
          <w:szCs w:val="32"/>
          <w:u w:val="single"/>
        </w:rPr>
      </w:pPr>
      <w:r>
        <w:rPr>
          <w:noProof/>
        </w:rPr>
        <w:pict>
          <v:line id="_x0000_s1030" style="position:absolute;left:0;text-align:left;z-index:251660800" from="126pt,37.55pt" to="5in,37.55pt"/>
        </w:pict>
      </w:r>
      <w:r>
        <w:rPr>
          <w:rFonts w:ascii="楷体_GB2312" w:eastAsia="楷体_GB2312" w:hint="eastAsia"/>
          <w:sz w:val="32"/>
          <w:szCs w:val="32"/>
        </w:rPr>
        <w:t>电子邮箱</w:t>
      </w:r>
      <w:r w:rsidRPr="00E63042">
        <w:rPr>
          <w:rFonts w:ascii="楷体_GB2312" w:eastAsia="楷体_GB2312" w:hint="eastAsia"/>
          <w:sz w:val="32"/>
          <w:szCs w:val="32"/>
        </w:rPr>
        <w:t>：</w:t>
      </w:r>
    </w:p>
    <w:p w:rsidR="0094183E" w:rsidRPr="00E63042" w:rsidRDefault="0094183E" w:rsidP="00333DBB">
      <w:pPr>
        <w:spacing w:line="900" w:lineRule="exact"/>
        <w:ind w:firstLineChars="300" w:firstLine="630"/>
        <w:rPr>
          <w:rFonts w:ascii="楷体_GB2312" w:eastAsia="楷体_GB2312"/>
          <w:sz w:val="32"/>
          <w:szCs w:val="32"/>
        </w:rPr>
      </w:pPr>
      <w:r>
        <w:rPr>
          <w:noProof/>
        </w:rPr>
        <w:pict>
          <v:line id="_x0000_s1031" style="position:absolute;left:0;text-align:left;z-index:251658752" from="126pt,40.1pt" to="5in,40.1pt"/>
        </w:pict>
      </w:r>
      <w:r w:rsidRPr="00E63042">
        <w:rPr>
          <w:rFonts w:ascii="楷体_GB2312" w:eastAsia="楷体_GB2312" w:hint="eastAsia"/>
          <w:sz w:val="32"/>
          <w:szCs w:val="32"/>
        </w:rPr>
        <w:t>工作单位：</w:t>
      </w:r>
      <w:r w:rsidRPr="00E63042">
        <w:rPr>
          <w:rFonts w:ascii="楷体_GB2312" w:eastAsia="楷体_GB2312"/>
          <w:sz w:val="32"/>
          <w:szCs w:val="32"/>
        </w:rPr>
        <w:t xml:space="preserve">                     </w:t>
      </w:r>
      <w:r w:rsidRPr="00E63042">
        <w:rPr>
          <w:rFonts w:ascii="楷体_GB2312" w:eastAsia="楷体_GB2312" w:hint="eastAsia"/>
          <w:sz w:val="32"/>
          <w:szCs w:val="32"/>
        </w:rPr>
        <w:t>（盖章）</w:t>
      </w:r>
    </w:p>
    <w:p w:rsidR="0094183E" w:rsidRPr="00E63042" w:rsidRDefault="0094183E" w:rsidP="00333DBB">
      <w:pPr>
        <w:spacing w:line="900" w:lineRule="exact"/>
        <w:ind w:firstLineChars="300" w:firstLine="630"/>
        <w:rPr>
          <w:rFonts w:ascii="楷体_GB2312" w:eastAsia="楷体_GB2312" w:hAnsi="宋体"/>
          <w:sz w:val="32"/>
          <w:szCs w:val="32"/>
          <w:u w:val="single"/>
        </w:rPr>
      </w:pPr>
      <w:r>
        <w:rPr>
          <w:noProof/>
        </w:rPr>
        <w:pict>
          <v:line id="_x0000_s1032" style="position:absolute;left:0;text-align:left;z-index:251659776" from="126pt,41.15pt" to="5in,41.15pt"/>
        </w:pict>
      </w:r>
      <w:r w:rsidRPr="00E63042">
        <w:rPr>
          <w:rFonts w:ascii="楷体_GB2312" w:eastAsia="楷体_GB2312" w:hint="eastAsia"/>
          <w:sz w:val="32"/>
          <w:szCs w:val="32"/>
        </w:rPr>
        <w:t>推荐单位：</w:t>
      </w:r>
      <w:r w:rsidRPr="00E63042">
        <w:rPr>
          <w:rFonts w:ascii="楷体_GB2312" w:eastAsia="楷体_GB2312"/>
          <w:sz w:val="32"/>
          <w:szCs w:val="32"/>
        </w:rPr>
        <w:t xml:space="preserve">                     </w:t>
      </w:r>
      <w:r w:rsidRPr="00E63042">
        <w:rPr>
          <w:rFonts w:ascii="楷体_GB2312" w:eastAsia="楷体_GB2312" w:hint="eastAsia"/>
          <w:sz w:val="32"/>
          <w:szCs w:val="32"/>
        </w:rPr>
        <w:t>（盖章）</w:t>
      </w:r>
    </w:p>
    <w:p w:rsidR="0094183E" w:rsidRPr="00E63042" w:rsidRDefault="0094183E" w:rsidP="00D66D33">
      <w:pPr>
        <w:spacing w:line="380" w:lineRule="exact"/>
        <w:ind w:firstLineChars="550" w:firstLine="1540"/>
        <w:rPr>
          <w:rFonts w:ascii="仿宋_GB2312" w:hAnsi="宋体"/>
          <w:sz w:val="28"/>
          <w:szCs w:val="28"/>
        </w:rPr>
      </w:pPr>
    </w:p>
    <w:p w:rsidR="0094183E" w:rsidRPr="00E63042" w:rsidRDefault="0094183E" w:rsidP="00D66D33">
      <w:pPr>
        <w:spacing w:line="380" w:lineRule="exact"/>
        <w:jc w:val="center"/>
        <w:rPr>
          <w:rFonts w:ascii="楷体_GB2312" w:eastAsia="楷体_GB2312" w:hAnsi="楷体"/>
          <w:szCs w:val="32"/>
        </w:rPr>
      </w:pPr>
    </w:p>
    <w:p w:rsidR="0094183E" w:rsidRPr="00E63042" w:rsidRDefault="0094183E" w:rsidP="00D66D33">
      <w:pPr>
        <w:spacing w:line="380" w:lineRule="exact"/>
        <w:jc w:val="center"/>
        <w:rPr>
          <w:rFonts w:ascii="楷体_GB2312" w:eastAsia="楷体_GB2312" w:hAnsi="楷体"/>
          <w:szCs w:val="32"/>
        </w:rPr>
      </w:pPr>
    </w:p>
    <w:p w:rsidR="0094183E" w:rsidRPr="00E63042" w:rsidRDefault="0094183E" w:rsidP="00D66D33">
      <w:pPr>
        <w:spacing w:line="380" w:lineRule="exact"/>
        <w:jc w:val="center"/>
        <w:rPr>
          <w:rFonts w:ascii="楷体_GB2312" w:eastAsia="楷体_GB2312" w:hAnsi="楷体"/>
          <w:szCs w:val="32"/>
        </w:rPr>
      </w:pPr>
    </w:p>
    <w:p w:rsidR="0094183E" w:rsidRPr="00E63042" w:rsidRDefault="0094183E" w:rsidP="00D66D33">
      <w:pPr>
        <w:spacing w:line="380" w:lineRule="exact"/>
        <w:jc w:val="center"/>
        <w:rPr>
          <w:rFonts w:ascii="楷体_GB2312" w:eastAsia="楷体_GB2312"/>
          <w:sz w:val="32"/>
          <w:szCs w:val="32"/>
        </w:rPr>
      </w:pPr>
      <w:r w:rsidRPr="00E63042">
        <w:rPr>
          <w:rFonts w:ascii="楷体_GB2312" w:eastAsia="楷体_GB2312" w:hAnsi="楷体" w:hint="eastAsia"/>
          <w:sz w:val="32"/>
          <w:szCs w:val="32"/>
        </w:rPr>
        <w:t>南京市自然科学优秀学术论文评审委员会办公室制</w:t>
      </w:r>
    </w:p>
    <w:p w:rsidR="0094183E" w:rsidRPr="00E63042" w:rsidRDefault="0094183E" w:rsidP="00D66D33">
      <w:pPr>
        <w:spacing w:line="380" w:lineRule="exact"/>
        <w:jc w:val="center"/>
        <w:rPr>
          <w:rFonts w:ascii="楷体" w:eastAsia="楷体" w:hAnsi="楷体"/>
          <w:sz w:val="30"/>
          <w:szCs w:val="30"/>
        </w:rPr>
      </w:pPr>
    </w:p>
    <w:p w:rsidR="0094183E" w:rsidRPr="00E63042" w:rsidRDefault="0094183E" w:rsidP="00D66D33">
      <w:pPr>
        <w:spacing w:line="380" w:lineRule="exact"/>
        <w:jc w:val="center"/>
        <w:rPr>
          <w:rFonts w:ascii="楷体_GB2312" w:eastAsia="楷体_GB2312" w:hAnsi="楷体"/>
          <w:sz w:val="30"/>
          <w:szCs w:val="30"/>
        </w:rPr>
      </w:pPr>
      <w:r w:rsidRPr="00E63042">
        <w:rPr>
          <w:rFonts w:ascii="楷体_GB2312" w:eastAsia="楷体_GB2312" w:hAnsi="楷体" w:hint="eastAsia"/>
          <w:sz w:val="30"/>
          <w:szCs w:val="30"/>
        </w:rPr>
        <w:t>填表日期：</w:t>
      </w:r>
      <w:r w:rsidRPr="00E63042">
        <w:rPr>
          <w:rFonts w:ascii="楷体_GB2312" w:eastAsia="楷体_GB2312" w:hAnsi="楷体"/>
          <w:sz w:val="30"/>
          <w:szCs w:val="30"/>
        </w:rPr>
        <w:t xml:space="preserve">     </w:t>
      </w:r>
      <w:r w:rsidRPr="00E63042">
        <w:rPr>
          <w:rFonts w:ascii="楷体_GB2312" w:eastAsia="楷体_GB2312" w:hAnsi="楷体" w:hint="eastAsia"/>
          <w:sz w:val="30"/>
          <w:szCs w:val="30"/>
        </w:rPr>
        <w:t>年</w:t>
      </w:r>
      <w:r w:rsidRPr="00E63042">
        <w:rPr>
          <w:rFonts w:ascii="楷体_GB2312" w:eastAsia="楷体_GB2312" w:hAnsi="楷体"/>
          <w:sz w:val="30"/>
          <w:szCs w:val="30"/>
        </w:rPr>
        <w:t xml:space="preserve">   </w:t>
      </w:r>
      <w:r w:rsidRPr="00E63042">
        <w:rPr>
          <w:rFonts w:ascii="楷体_GB2312" w:eastAsia="楷体_GB2312" w:hAnsi="楷体" w:hint="eastAsia"/>
          <w:sz w:val="30"/>
          <w:szCs w:val="30"/>
        </w:rPr>
        <w:t>月</w:t>
      </w:r>
      <w:r w:rsidRPr="00E63042">
        <w:rPr>
          <w:rFonts w:ascii="楷体_GB2312" w:eastAsia="楷体_GB2312" w:hAnsi="楷体"/>
          <w:sz w:val="30"/>
          <w:szCs w:val="30"/>
        </w:rPr>
        <w:t xml:space="preserve">   </w:t>
      </w:r>
      <w:r w:rsidRPr="00E63042">
        <w:rPr>
          <w:rFonts w:ascii="楷体_GB2312" w:eastAsia="楷体_GB2312" w:hAnsi="楷体" w:hint="eastAsia"/>
          <w:sz w:val="30"/>
          <w:szCs w:val="30"/>
        </w:rPr>
        <w:t>日</w:t>
      </w:r>
    </w:p>
    <w:p w:rsidR="0094183E" w:rsidRPr="00E63042" w:rsidRDefault="0094183E" w:rsidP="00D66D33">
      <w:pPr>
        <w:spacing w:line="380" w:lineRule="exact"/>
        <w:jc w:val="center"/>
        <w:rPr>
          <w:rFonts w:ascii="楷体" w:eastAsia="楷体" w:hAnsi="楷体"/>
          <w:sz w:val="30"/>
          <w:szCs w:val="30"/>
        </w:rPr>
      </w:pPr>
    </w:p>
    <w:p w:rsidR="0094183E" w:rsidRPr="00E63042" w:rsidRDefault="0094183E" w:rsidP="00D66D33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E63042">
        <w:rPr>
          <w:rFonts w:ascii="黑体" w:eastAsia="黑体"/>
          <w:sz w:val="44"/>
          <w:szCs w:val="44"/>
        </w:rPr>
        <w:br w:type="page"/>
      </w:r>
      <w:r w:rsidRPr="00E63042">
        <w:rPr>
          <w:rFonts w:ascii="方正小标宋简体" w:eastAsia="方正小标宋简体" w:hint="eastAsia"/>
          <w:b/>
          <w:sz w:val="44"/>
          <w:szCs w:val="44"/>
        </w:rPr>
        <w:t>填</w:t>
      </w:r>
      <w:r w:rsidRPr="00E63042">
        <w:rPr>
          <w:rFonts w:ascii="方正小标宋简体" w:eastAsia="方正小标宋简体"/>
          <w:b/>
          <w:sz w:val="44"/>
          <w:szCs w:val="44"/>
        </w:rPr>
        <w:t xml:space="preserve"> </w:t>
      </w:r>
      <w:r w:rsidRPr="00E63042">
        <w:rPr>
          <w:rFonts w:ascii="方正小标宋简体" w:eastAsia="方正小标宋简体" w:hint="eastAsia"/>
          <w:b/>
          <w:sz w:val="44"/>
          <w:szCs w:val="44"/>
        </w:rPr>
        <w:t>表</w:t>
      </w:r>
      <w:r w:rsidRPr="00E63042">
        <w:rPr>
          <w:rFonts w:ascii="方正小标宋简体" w:eastAsia="方正小标宋简体"/>
          <w:b/>
          <w:sz w:val="44"/>
          <w:szCs w:val="44"/>
        </w:rPr>
        <w:t xml:space="preserve"> </w:t>
      </w:r>
      <w:r w:rsidRPr="00E63042">
        <w:rPr>
          <w:rFonts w:ascii="方正小标宋简体" w:eastAsia="方正小标宋简体" w:hint="eastAsia"/>
          <w:b/>
          <w:sz w:val="44"/>
          <w:szCs w:val="44"/>
        </w:rPr>
        <w:t>说</w:t>
      </w:r>
      <w:r w:rsidRPr="00E63042">
        <w:rPr>
          <w:rFonts w:ascii="方正小标宋简体" w:eastAsia="方正小标宋简体"/>
          <w:b/>
          <w:sz w:val="44"/>
          <w:szCs w:val="44"/>
        </w:rPr>
        <w:t xml:space="preserve"> </w:t>
      </w:r>
      <w:r w:rsidRPr="00E63042">
        <w:rPr>
          <w:rFonts w:ascii="方正小标宋简体" w:eastAsia="方正小标宋简体" w:hint="eastAsia"/>
          <w:b/>
          <w:sz w:val="44"/>
          <w:szCs w:val="44"/>
        </w:rPr>
        <w:t>明</w:t>
      </w:r>
    </w:p>
    <w:p w:rsidR="0094183E" w:rsidRPr="00E63042" w:rsidRDefault="0094183E" w:rsidP="00D66D33">
      <w:pPr>
        <w:spacing w:line="520" w:lineRule="exact"/>
        <w:rPr>
          <w:rFonts w:ascii="仿宋_GB2312"/>
          <w:spacing w:val="-32"/>
          <w:szCs w:val="32"/>
        </w:rPr>
      </w:pPr>
    </w:p>
    <w:p w:rsidR="0094183E" w:rsidRPr="004C3F4D" w:rsidRDefault="0094183E" w:rsidP="00D66D33">
      <w:pPr>
        <w:spacing w:line="520" w:lineRule="exact"/>
        <w:ind w:firstLineChars="174" w:firstLine="522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/>
          <w:sz w:val="30"/>
          <w:szCs w:val="32"/>
        </w:rPr>
        <w:t>1</w:t>
      </w:r>
      <w:r w:rsidRPr="004C3F4D">
        <w:rPr>
          <w:rFonts w:ascii="仿宋_GB2312" w:eastAsia="仿宋_GB2312" w:hAnsi="仿宋" w:hint="eastAsia"/>
          <w:sz w:val="30"/>
          <w:szCs w:val="32"/>
        </w:rPr>
        <w:t>、申报人须为第一作者或通讯作者，并按通知要求，按时递交所有材料，材料不齐不予受理。</w:t>
      </w:r>
    </w:p>
    <w:p w:rsidR="0094183E" w:rsidRPr="004C3F4D" w:rsidRDefault="0094183E" w:rsidP="00D66D33">
      <w:pPr>
        <w:spacing w:line="520" w:lineRule="exact"/>
        <w:ind w:firstLineChars="174" w:firstLine="522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/>
          <w:sz w:val="30"/>
          <w:szCs w:val="32"/>
        </w:rPr>
        <w:t>2</w:t>
      </w:r>
      <w:r w:rsidRPr="004C3F4D">
        <w:rPr>
          <w:rFonts w:ascii="仿宋_GB2312" w:eastAsia="仿宋_GB2312" w:hAnsi="仿宋" w:hint="eastAsia"/>
          <w:sz w:val="30"/>
          <w:szCs w:val="32"/>
        </w:rPr>
        <w:t>、申报表封面编号由市评审委员会办公室统一填写。封面其他所有内容均由申报人完整清晰填写。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/>
          <w:sz w:val="30"/>
          <w:szCs w:val="32"/>
        </w:rPr>
        <w:t>3</w:t>
      </w:r>
      <w:r w:rsidRPr="004C3F4D">
        <w:rPr>
          <w:rFonts w:ascii="仿宋_GB2312" w:eastAsia="仿宋_GB2312" w:hAnsi="仿宋" w:hint="eastAsia"/>
          <w:sz w:val="30"/>
          <w:szCs w:val="32"/>
        </w:rPr>
        <w:t>、请申报人参照《中华人民共和国学科分类与代码国家标准（</w:t>
      </w:r>
      <w:r w:rsidRPr="004C3F4D">
        <w:rPr>
          <w:rFonts w:ascii="仿宋_GB2312" w:eastAsia="仿宋_GB2312" w:hAnsi="仿宋"/>
          <w:sz w:val="30"/>
          <w:szCs w:val="32"/>
        </w:rPr>
        <w:t>GB/T 13745-2009</w:t>
      </w:r>
      <w:r w:rsidRPr="004C3F4D">
        <w:rPr>
          <w:rFonts w:ascii="仿宋_GB2312" w:eastAsia="仿宋_GB2312" w:hAnsi="仿宋" w:hint="eastAsia"/>
          <w:sz w:val="30"/>
          <w:szCs w:val="32"/>
        </w:rPr>
        <w:t>）》，在申报表封面右上角的“所属专业”栏中按以下八大专业分类勾选论文所属专业类别：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1</w:t>
      </w:r>
      <w:r w:rsidRPr="004C3F4D">
        <w:rPr>
          <w:rFonts w:ascii="仿宋_GB2312" w:eastAsia="仿宋_GB2312" w:hAnsi="仿宋" w:hint="eastAsia"/>
          <w:sz w:val="30"/>
          <w:szCs w:val="32"/>
        </w:rPr>
        <w:t>）理学（数学；力学；物理学；天文学；地球科学；生物学等）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2</w:t>
      </w:r>
      <w:r w:rsidRPr="004C3F4D">
        <w:rPr>
          <w:rFonts w:ascii="仿宋_GB2312" w:eastAsia="仿宋_GB2312" w:hAnsi="仿宋" w:hint="eastAsia"/>
          <w:sz w:val="30"/>
          <w:szCs w:val="32"/>
        </w:rPr>
        <w:t>）土木建筑（土木建筑工程；水利工程等）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3</w:t>
      </w:r>
      <w:r w:rsidRPr="004C3F4D">
        <w:rPr>
          <w:rFonts w:ascii="仿宋_GB2312" w:eastAsia="仿宋_GB2312" w:hAnsi="仿宋" w:hint="eastAsia"/>
          <w:sz w:val="30"/>
          <w:szCs w:val="32"/>
        </w:rPr>
        <w:t>）电子信息（电子、通信与自动控制技术；信息科学与系统科学；计算机科学技术等）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4</w:t>
      </w:r>
      <w:r w:rsidRPr="004C3F4D">
        <w:rPr>
          <w:rFonts w:ascii="仿宋_GB2312" w:eastAsia="仿宋_GB2312" w:hAnsi="仿宋" w:hint="eastAsia"/>
          <w:sz w:val="30"/>
          <w:szCs w:val="32"/>
        </w:rPr>
        <w:t>）化工材料（化学；化学工程；材料科学；纺织科学技术等）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5</w:t>
      </w:r>
      <w:r w:rsidRPr="004C3F4D">
        <w:rPr>
          <w:rFonts w:ascii="仿宋_GB2312" w:eastAsia="仿宋_GB2312" w:hAnsi="仿宋" w:hint="eastAsia"/>
          <w:sz w:val="30"/>
          <w:szCs w:val="32"/>
        </w:rPr>
        <w:t>）机械电气（工程与技术科学；测绘科学技术；矿山工程技术；冶金工程技术；机械工程；动力与电气工程；能源科学技术；航空、航天科学技术；核科学技术等）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6</w:t>
      </w:r>
      <w:r w:rsidRPr="004C3F4D">
        <w:rPr>
          <w:rFonts w:ascii="仿宋_GB2312" w:eastAsia="仿宋_GB2312" w:hAnsi="仿宋" w:hint="eastAsia"/>
          <w:sz w:val="30"/>
          <w:szCs w:val="32"/>
        </w:rPr>
        <w:t>）农业科技（农学；林学；畜牧、兽医科学；水产学；食品科学技术等）</w:t>
      </w:r>
    </w:p>
    <w:p w:rsidR="0094183E" w:rsidRPr="004C3F4D" w:rsidRDefault="0094183E" w:rsidP="00D66D3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7</w:t>
      </w:r>
      <w:r w:rsidRPr="004C3F4D">
        <w:rPr>
          <w:rFonts w:ascii="仿宋_GB2312" w:eastAsia="仿宋_GB2312" w:hAnsi="仿宋" w:hint="eastAsia"/>
          <w:sz w:val="30"/>
          <w:szCs w:val="32"/>
        </w:rPr>
        <w:t>）医药卫生（基础医学；临床医学；预防医学与卫生学；军事医学与特种医学；药学；中医学与中药学；护理学等）</w:t>
      </w:r>
    </w:p>
    <w:p w:rsidR="0094183E" w:rsidRPr="004C3F4D" w:rsidRDefault="0094183E" w:rsidP="00D66D33">
      <w:pPr>
        <w:spacing w:line="520" w:lineRule="exact"/>
        <w:ind w:firstLineChars="174" w:firstLine="522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 w:hint="eastAsia"/>
          <w:sz w:val="30"/>
          <w:szCs w:val="32"/>
        </w:rPr>
        <w:t>（</w:t>
      </w:r>
      <w:r w:rsidRPr="004C3F4D">
        <w:rPr>
          <w:rFonts w:ascii="仿宋_GB2312" w:eastAsia="仿宋_GB2312" w:hAnsi="仿宋"/>
          <w:sz w:val="30"/>
          <w:szCs w:val="32"/>
        </w:rPr>
        <w:t>8</w:t>
      </w:r>
      <w:r w:rsidRPr="004C3F4D">
        <w:rPr>
          <w:rFonts w:ascii="仿宋_GB2312" w:eastAsia="仿宋_GB2312" w:hAnsi="仿宋" w:hint="eastAsia"/>
          <w:sz w:val="30"/>
          <w:szCs w:val="32"/>
        </w:rPr>
        <w:t>）综合（交通运输工程；环境科学技术；安全科学技术；管理学等）</w:t>
      </w:r>
    </w:p>
    <w:p w:rsidR="0094183E" w:rsidRDefault="0094183E" w:rsidP="00D66D33">
      <w:pPr>
        <w:spacing w:line="520" w:lineRule="exact"/>
        <w:ind w:firstLineChars="196" w:firstLine="588"/>
        <w:rPr>
          <w:rFonts w:ascii="仿宋_GB2312" w:eastAsia="仿宋_GB2312" w:hAnsi="仿宋"/>
          <w:sz w:val="30"/>
          <w:szCs w:val="32"/>
        </w:rPr>
      </w:pPr>
      <w:r w:rsidRPr="004C3F4D">
        <w:rPr>
          <w:rFonts w:ascii="仿宋_GB2312" w:eastAsia="仿宋_GB2312" w:hAnsi="仿宋"/>
          <w:sz w:val="30"/>
          <w:szCs w:val="32"/>
        </w:rPr>
        <w:t>4</w:t>
      </w:r>
      <w:r w:rsidRPr="004C3F4D">
        <w:rPr>
          <w:rFonts w:ascii="仿宋_GB2312" w:eastAsia="仿宋_GB2312" w:hAnsi="仿宋" w:hint="eastAsia"/>
          <w:sz w:val="30"/>
          <w:szCs w:val="32"/>
        </w:rPr>
        <w:t>、请根据第一作者或通讯作者所在单位勾选分组类别。</w:t>
      </w:r>
    </w:p>
    <w:p w:rsidR="0094183E" w:rsidRPr="004C3F4D" w:rsidRDefault="0094183E" w:rsidP="00D66D33">
      <w:pPr>
        <w:spacing w:line="520" w:lineRule="exact"/>
        <w:ind w:firstLineChars="196" w:firstLine="588"/>
        <w:rPr>
          <w:rFonts w:ascii="仿宋_GB2312" w:eastAsia="仿宋_GB2312" w:hAnsi="仿宋"/>
          <w:sz w:val="30"/>
          <w:szCs w:val="32"/>
        </w:rPr>
      </w:pPr>
    </w:p>
    <w:p w:rsidR="0094183E" w:rsidRPr="00E63042" w:rsidRDefault="0094183E" w:rsidP="00D66D33">
      <w:pPr>
        <w:spacing w:line="480" w:lineRule="exact"/>
        <w:ind w:firstLineChars="196" w:firstLine="588"/>
        <w:rPr>
          <w:rFonts w:ascii="仿宋_GB2312" w:eastAsia="仿宋_GB2312" w:hAnsi="仿宋"/>
          <w:sz w:val="30"/>
          <w:szCs w:val="32"/>
        </w:rPr>
      </w:pP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1112"/>
        <w:gridCol w:w="2693"/>
        <w:gridCol w:w="1418"/>
        <w:gridCol w:w="952"/>
        <w:gridCol w:w="1599"/>
      </w:tblGrid>
      <w:tr w:rsidR="0094183E" w:rsidRPr="003F7151" w:rsidTr="00114C42">
        <w:trPr>
          <w:cantSplit/>
          <w:trHeight w:val="769"/>
        </w:trPr>
        <w:tc>
          <w:tcPr>
            <w:tcW w:w="1552" w:type="dxa"/>
            <w:vMerge w:val="restart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论文题目</w:t>
            </w:r>
          </w:p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中文</w:t>
            </w:r>
          </w:p>
        </w:tc>
        <w:tc>
          <w:tcPr>
            <w:tcW w:w="6662" w:type="dxa"/>
            <w:gridSpan w:val="4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765"/>
        </w:trPr>
        <w:tc>
          <w:tcPr>
            <w:tcW w:w="1552" w:type="dxa"/>
            <w:vMerge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外文</w:t>
            </w:r>
          </w:p>
        </w:tc>
        <w:tc>
          <w:tcPr>
            <w:tcW w:w="6662" w:type="dxa"/>
            <w:gridSpan w:val="4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（论文题目如为中文此处可不填写）</w:t>
            </w:r>
          </w:p>
        </w:tc>
      </w:tr>
      <w:tr w:rsidR="0094183E" w:rsidRPr="003F7151" w:rsidTr="00114C42">
        <w:trPr>
          <w:cantSplit/>
          <w:trHeight w:val="714"/>
        </w:trPr>
        <w:tc>
          <w:tcPr>
            <w:tcW w:w="1552" w:type="dxa"/>
            <w:vMerge w:val="restart"/>
            <w:vAlign w:val="center"/>
          </w:tcPr>
          <w:p w:rsidR="0094183E" w:rsidRPr="003F7151" w:rsidRDefault="0094183E" w:rsidP="00114C42">
            <w:pPr>
              <w:spacing w:line="240" w:lineRule="atLeas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论文作者（按论文发表顺序填写；申报人为通讯作者的请注明并在第一栏填写）</w:t>
            </w:r>
          </w:p>
        </w:tc>
        <w:tc>
          <w:tcPr>
            <w:tcW w:w="111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姓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95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职称</w:t>
            </w:r>
          </w:p>
        </w:tc>
        <w:tc>
          <w:tcPr>
            <w:tcW w:w="1599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手机号码</w:t>
            </w:r>
          </w:p>
        </w:tc>
      </w:tr>
      <w:tr w:rsidR="0094183E" w:rsidRPr="003F7151" w:rsidTr="00114C42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D66D33">
        <w:trPr>
          <w:cantSplit/>
          <w:trHeight w:val="175"/>
        </w:trPr>
        <w:tc>
          <w:tcPr>
            <w:tcW w:w="1552" w:type="dxa"/>
            <w:vMerge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99" w:type="dxa"/>
          </w:tcPr>
          <w:p w:rsidR="0094183E" w:rsidRPr="003F7151" w:rsidRDefault="0094183E" w:rsidP="00114C42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D66D33">
        <w:trPr>
          <w:cantSplit/>
          <w:trHeight w:val="7739"/>
        </w:trPr>
        <w:tc>
          <w:tcPr>
            <w:tcW w:w="155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内容摘要</w:t>
            </w:r>
          </w:p>
        </w:tc>
        <w:tc>
          <w:tcPr>
            <w:tcW w:w="7774" w:type="dxa"/>
            <w:gridSpan w:val="5"/>
          </w:tcPr>
          <w:p w:rsidR="0094183E" w:rsidRPr="003F7151" w:rsidRDefault="0094183E" w:rsidP="00333DBB">
            <w:pPr>
              <w:spacing w:beforeLines="50" w:line="3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（如论文为中文稿件请提供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>200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字左右的中文摘要，如为外文稿件请提供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>500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字左右的中文摘要。）</w:t>
            </w:r>
          </w:p>
          <w:p w:rsidR="0094183E" w:rsidRPr="003F7151" w:rsidRDefault="0094183E" w:rsidP="00114C42">
            <w:pPr>
              <w:spacing w:line="3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94183E" w:rsidRPr="00E63042" w:rsidRDefault="0094183E" w:rsidP="00D66D33"/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7740"/>
      </w:tblGrid>
      <w:tr w:rsidR="0094183E" w:rsidRPr="003F7151" w:rsidTr="00114C42">
        <w:trPr>
          <w:cantSplit/>
          <w:trHeight w:val="2646"/>
        </w:trPr>
        <w:tc>
          <w:tcPr>
            <w:tcW w:w="1552" w:type="dxa"/>
            <w:vAlign w:val="center"/>
          </w:tcPr>
          <w:p w:rsidR="0094183E" w:rsidRPr="003F7151" w:rsidRDefault="0094183E" w:rsidP="00114C42">
            <w:pPr>
              <w:spacing w:line="240" w:lineRule="atLeas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何时以何种形式交流、发表</w:t>
            </w:r>
          </w:p>
        </w:tc>
        <w:tc>
          <w:tcPr>
            <w:tcW w:w="7740" w:type="dxa"/>
          </w:tcPr>
          <w:p w:rsidR="0094183E" w:rsidRPr="003F7151" w:rsidRDefault="0094183E" w:rsidP="00333DBB">
            <w:pPr>
              <w:spacing w:beforeLines="50" w:line="3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cantSplit/>
          <w:trHeight w:val="2555"/>
        </w:trPr>
        <w:tc>
          <w:tcPr>
            <w:tcW w:w="1552" w:type="dxa"/>
            <w:vAlign w:val="center"/>
          </w:tcPr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获奖情况</w:t>
            </w:r>
          </w:p>
          <w:p w:rsidR="0094183E" w:rsidRPr="003F7151" w:rsidRDefault="0094183E" w:rsidP="00114C42">
            <w:pPr>
              <w:spacing w:line="24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（时间、名称、等级、授奖部门）</w:t>
            </w:r>
          </w:p>
        </w:tc>
        <w:tc>
          <w:tcPr>
            <w:tcW w:w="7740" w:type="dxa"/>
          </w:tcPr>
          <w:p w:rsidR="0094183E" w:rsidRPr="003F7151" w:rsidRDefault="0094183E" w:rsidP="00333DBB">
            <w:pPr>
              <w:spacing w:beforeLines="50" w:line="3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4183E" w:rsidRPr="003F7151" w:rsidTr="00114C42">
        <w:trPr>
          <w:trHeight w:val="2961"/>
        </w:trPr>
        <w:tc>
          <w:tcPr>
            <w:tcW w:w="9292" w:type="dxa"/>
            <w:gridSpan w:val="2"/>
          </w:tcPr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专业评审组初评意见：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</w:t>
            </w:r>
          </w:p>
          <w:p w:rsidR="0094183E" w:rsidRPr="003F7151" w:rsidRDefault="0094183E" w:rsidP="00114C42">
            <w:pPr>
              <w:spacing w:line="620" w:lineRule="exact"/>
              <w:ind w:firstLineChars="1704" w:firstLine="4771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组长签名：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</w:tr>
      <w:tr w:rsidR="0094183E" w:rsidRPr="003F7151" w:rsidTr="00114C42">
        <w:trPr>
          <w:trHeight w:val="2409"/>
        </w:trPr>
        <w:tc>
          <w:tcPr>
            <w:tcW w:w="9292" w:type="dxa"/>
            <w:gridSpan w:val="2"/>
          </w:tcPr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专业评审组复评意见：</w:t>
            </w:r>
          </w:p>
          <w:p w:rsidR="0094183E" w:rsidRPr="003F7151" w:rsidRDefault="0094183E" w:rsidP="00114C42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</w:t>
            </w:r>
            <w:r w:rsidRPr="003F7151">
              <w:rPr>
                <w:rFonts w:ascii="仿宋_GB2312" w:eastAsia="仿宋_GB2312" w:hAnsi="黑体"/>
                <w:sz w:val="52"/>
                <w:szCs w:val="28"/>
              </w:rPr>
              <w:t xml:space="preserve">  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签名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:  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</w:tr>
      <w:tr w:rsidR="0094183E" w:rsidRPr="003F7151" w:rsidTr="00114C42">
        <w:trPr>
          <w:trHeight w:val="2332"/>
        </w:trPr>
        <w:tc>
          <w:tcPr>
            <w:tcW w:w="9292" w:type="dxa"/>
            <w:gridSpan w:val="2"/>
          </w:tcPr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市评委会终评意见：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签名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: </w:t>
            </w:r>
          </w:p>
          <w:p w:rsidR="0094183E" w:rsidRPr="003F7151" w:rsidRDefault="0094183E" w:rsidP="00114C42">
            <w:pPr>
              <w:spacing w:line="62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3F7151"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  <w:r w:rsidRPr="003F7151">
              <w:rPr>
                <w:rFonts w:eastAsia="仿宋_GB2312"/>
                <w:sz w:val="28"/>
                <w:szCs w:val="28"/>
              </w:rPr>
              <w:t> </w:t>
            </w:r>
            <w:r w:rsidRPr="003F7151"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94183E" w:rsidRPr="00E167FA" w:rsidRDefault="0094183E" w:rsidP="00D66D3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已发表论文备案表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2"/>
      </w:tblGrid>
      <w:tr w:rsidR="0094183E" w:rsidRPr="003F7151" w:rsidTr="003F7151">
        <w:trPr>
          <w:trHeight w:val="1771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论文名称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期刊名称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第一作者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第一作者单位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通讯作者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第一通讯作者单位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277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该论文全体作者亲笔签名确认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4183E" w:rsidRPr="003F7151" w:rsidTr="003F7151">
        <w:trPr>
          <w:trHeight w:val="1248"/>
        </w:trPr>
        <w:tc>
          <w:tcPr>
            <w:tcW w:w="2660" w:type="dxa"/>
            <w:vAlign w:val="center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  <w:r w:rsidRPr="003F7151">
              <w:rPr>
                <w:rFonts w:ascii="仿宋" w:eastAsia="仿宋" w:hAnsi="仿宋" w:hint="eastAsia"/>
                <w:sz w:val="30"/>
                <w:szCs w:val="30"/>
              </w:rPr>
              <w:t>科主任审核</w:t>
            </w:r>
          </w:p>
        </w:tc>
        <w:tc>
          <w:tcPr>
            <w:tcW w:w="5862" w:type="dxa"/>
          </w:tcPr>
          <w:p w:rsidR="0094183E" w:rsidRPr="003F7151" w:rsidRDefault="0094183E" w:rsidP="00114C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4183E" w:rsidRPr="006D1896" w:rsidRDefault="0094183E" w:rsidP="00D66D3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94183E" w:rsidRPr="006D1896" w:rsidSect="00D66D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3E" w:rsidRDefault="0094183E" w:rsidP="00C50A4B">
      <w:r>
        <w:separator/>
      </w:r>
    </w:p>
  </w:endnote>
  <w:endnote w:type="continuationSeparator" w:id="0">
    <w:p w:rsidR="0094183E" w:rsidRDefault="0094183E" w:rsidP="00C5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3E" w:rsidRDefault="0094183E" w:rsidP="00C50A4B">
      <w:r>
        <w:separator/>
      </w:r>
    </w:p>
  </w:footnote>
  <w:footnote w:type="continuationSeparator" w:id="0">
    <w:p w:rsidR="0094183E" w:rsidRDefault="0094183E" w:rsidP="00C5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B7"/>
    <w:multiLevelType w:val="hybridMultilevel"/>
    <w:tmpl w:val="42D675F6"/>
    <w:lvl w:ilvl="0" w:tplc="4BE85D4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C774CE"/>
    <w:multiLevelType w:val="hybridMultilevel"/>
    <w:tmpl w:val="9918AE6C"/>
    <w:lvl w:ilvl="0" w:tplc="4F54A94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537375"/>
    <w:multiLevelType w:val="hybridMultilevel"/>
    <w:tmpl w:val="0CE63A2A"/>
    <w:lvl w:ilvl="0" w:tplc="57A60AC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14788B"/>
    <w:multiLevelType w:val="hybridMultilevel"/>
    <w:tmpl w:val="F62C8FF0"/>
    <w:lvl w:ilvl="0" w:tplc="0200333C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74D7285"/>
    <w:multiLevelType w:val="hybridMultilevel"/>
    <w:tmpl w:val="F5A2EB40"/>
    <w:lvl w:ilvl="0" w:tplc="D9647D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AD41830"/>
    <w:multiLevelType w:val="hybridMultilevel"/>
    <w:tmpl w:val="3B0C8912"/>
    <w:lvl w:ilvl="0" w:tplc="64823C0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C2F1024"/>
    <w:multiLevelType w:val="hybridMultilevel"/>
    <w:tmpl w:val="034AAB68"/>
    <w:lvl w:ilvl="0" w:tplc="8E002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9945C0"/>
    <w:multiLevelType w:val="hybridMultilevel"/>
    <w:tmpl w:val="F0824CAC"/>
    <w:lvl w:ilvl="0" w:tplc="64C69D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3843602"/>
    <w:multiLevelType w:val="hybridMultilevel"/>
    <w:tmpl w:val="F9BC3424"/>
    <w:lvl w:ilvl="0" w:tplc="681EDD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E83443E"/>
    <w:multiLevelType w:val="hybridMultilevel"/>
    <w:tmpl w:val="5D26CDF2"/>
    <w:lvl w:ilvl="0" w:tplc="56CAFA3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BF"/>
    <w:rsid w:val="00042C2D"/>
    <w:rsid w:val="00061627"/>
    <w:rsid w:val="0007551C"/>
    <w:rsid w:val="000A1F66"/>
    <w:rsid w:val="000A4C80"/>
    <w:rsid w:val="000B4451"/>
    <w:rsid w:val="001067D3"/>
    <w:rsid w:val="00114C42"/>
    <w:rsid w:val="0014064B"/>
    <w:rsid w:val="00187BD0"/>
    <w:rsid w:val="00194153"/>
    <w:rsid w:val="001B4CED"/>
    <w:rsid w:val="001D6F9D"/>
    <w:rsid w:val="00202068"/>
    <w:rsid w:val="00225640"/>
    <w:rsid w:val="00233FE3"/>
    <w:rsid w:val="00242ABF"/>
    <w:rsid w:val="00285C8B"/>
    <w:rsid w:val="002D0184"/>
    <w:rsid w:val="002F2D82"/>
    <w:rsid w:val="00304163"/>
    <w:rsid w:val="00333DBB"/>
    <w:rsid w:val="00360D58"/>
    <w:rsid w:val="003A7011"/>
    <w:rsid w:val="003E1949"/>
    <w:rsid w:val="003F7151"/>
    <w:rsid w:val="00497859"/>
    <w:rsid w:val="004C26C2"/>
    <w:rsid w:val="004C3F4D"/>
    <w:rsid w:val="004C5AA4"/>
    <w:rsid w:val="004D26A4"/>
    <w:rsid w:val="004F5637"/>
    <w:rsid w:val="00510BEF"/>
    <w:rsid w:val="00523C7E"/>
    <w:rsid w:val="005453D3"/>
    <w:rsid w:val="005B47D1"/>
    <w:rsid w:val="005F49E7"/>
    <w:rsid w:val="00603442"/>
    <w:rsid w:val="00605D4E"/>
    <w:rsid w:val="0062116B"/>
    <w:rsid w:val="00630F17"/>
    <w:rsid w:val="006859BC"/>
    <w:rsid w:val="006902F6"/>
    <w:rsid w:val="006A3863"/>
    <w:rsid w:val="006D1896"/>
    <w:rsid w:val="006D5985"/>
    <w:rsid w:val="006E44B7"/>
    <w:rsid w:val="006E7C44"/>
    <w:rsid w:val="00702B03"/>
    <w:rsid w:val="00717ED6"/>
    <w:rsid w:val="00750117"/>
    <w:rsid w:val="00761765"/>
    <w:rsid w:val="00772BE2"/>
    <w:rsid w:val="007A1D00"/>
    <w:rsid w:val="007E4D91"/>
    <w:rsid w:val="007F7EA6"/>
    <w:rsid w:val="0084469E"/>
    <w:rsid w:val="008F6C79"/>
    <w:rsid w:val="00912758"/>
    <w:rsid w:val="0092302F"/>
    <w:rsid w:val="0094183E"/>
    <w:rsid w:val="009548E4"/>
    <w:rsid w:val="00971645"/>
    <w:rsid w:val="00996963"/>
    <w:rsid w:val="009A0918"/>
    <w:rsid w:val="009D09BF"/>
    <w:rsid w:val="009D7712"/>
    <w:rsid w:val="00A250B5"/>
    <w:rsid w:val="00A5079D"/>
    <w:rsid w:val="00A53B78"/>
    <w:rsid w:val="00A63909"/>
    <w:rsid w:val="00A83D9A"/>
    <w:rsid w:val="00AE1E25"/>
    <w:rsid w:val="00AE6BA4"/>
    <w:rsid w:val="00B15DBE"/>
    <w:rsid w:val="00B30513"/>
    <w:rsid w:val="00B378DF"/>
    <w:rsid w:val="00B4065A"/>
    <w:rsid w:val="00B406F3"/>
    <w:rsid w:val="00B82427"/>
    <w:rsid w:val="00B82E4E"/>
    <w:rsid w:val="00BB1739"/>
    <w:rsid w:val="00BC1110"/>
    <w:rsid w:val="00BF477C"/>
    <w:rsid w:val="00C05AFF"/>
    <w:rsid w:val="00C13435"/>
    <w:rsid w:val="00C45B59"/>
    <w:rsid w:val="00C50A4B"/>
    <w:rsid w:val="00C62A11"/>
    <w:rsid w:val="00C75AA6"/>
    <w:rsid w:val="00C86A89"/>
    <w:rsid w:val="00CA0143"/>
    <w:rsid w:val="00CA2306"/>
    <w:rsid w:val="00CA5780"/>
    <w:rsid w:val="00CD69B6"/>
    <w:rsid w:val="00CF579C"/>
    <w:rsid w:val="00D11F7C"/>
    <w:rsid w:val="00D16697"/>
    <w:rsid w:val="00D24244"/>
    <w:rsid w:val="00D475FC"/>
    <w:rsid w:val="00D66D33"/>
    <w:rsid w:val="00D77097"/>
    <w:rsid w:val="00DA0D40"/>
    <w:rsid w:val="00DF048B"/>
    <w:rsid w:val="00DF2EEB"/>
    <w:rsid w:val="00E124C4"/>
    <w:rsid w:val="00E167FA"/>
    <w:rsid w:val="00E462AB"/>
    <w:rsid w:val="00E63042"/>
    <w:rsid w:val="00ED4B4F"/>
    <w:rsid w:val="00F10720"/>
    <w:rsid w:val="00F10C13"/>
    <w:rsid w:val="00F25D1F"/>
    <w:rsid w:val="00F2734B"/>
    <w:rsid w:val="00F277B3"/>
    <w:rsid w:val="00F4161E"/>
    <w:rsid w:val="00F9006B"/>
    <w:rsid w:val="00F965C4"/>
    <w:rsid w:val="00FA7DD1"/>
    <w:rsid w:val="00FD2606"/>
    <w:rsid w:val="00FD7FA8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BF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C134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3435"/>
    <w:rPr>
      <w:rFonts w:ascii="宋体" w:eastAsia="宋体" w:hAnsi="宋体" w:cs="宋体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99"/>
    <w:qFormat/>
    <w:rsid w:val="00772BE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C5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A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5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A4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D771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F57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579C"/>
    <w:rPr>
      <w:rFonts w:cs="Times New Roman"/>
    </w:rPr>
  </w:style>
  <w:style w:type="paragraph" w:styleId="NormalWeb">
    <w:name w:val="Normal (Web)"/>
    <w:basedOn w:val="Normal"/>
    <w:uiPriority w:val="99"/>
    <w:semiHidden/>
    <w:rsid w:val="00B824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1343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902F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65C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5C4"/>
    <w:rPr>
      <w:rFonts w:ascii="Cambria" w:eastAsia="宋体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66D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244</Words>
  <Characters>1393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Windows 用户</cp:lastModifiedBy>
  <cp:revision>2</cp:revision>
  <cp:lastPrinted>2017-04-26T08:27:00Z</cp:lastPrinted>
  <dcterms:created xsi:type="dcterms:W3CDTF">2017-10-26T06:54:00Z</dcterms:created>
  <dcterms:modified xsi:type="dcterms:W3CDTF">2017-10-26T06:54:00Z</dcterms:modified>
</cp:coreProperties>
</file>