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Pr="002D4B99" w:rsidRDefault="005D726E" w:rsidP="0061061A">
      <w:pPr>
        <w:ind w:leftChars="-171" w:left="-151" w:rightChars="-156" w:right="-374" w:hangingChars="81" w:hanging="259"/>
        <w:jc w:val="both"/>
        <w:rPr>
          <w:rStyle w:val="font91"/>
          <w:rFonts w:eastAsia="仿宋_GB2312"/>
          <w:sz w:val="32"/>
        </w:rPr>
      </w:pPr>
      <w:r>
        <w:rPr>
          <w:rStyle w:val="font91"/>
          <w:rFonts w:eastAsia="仿宋_GB2312"/>
          <w:sz w:val="32"/>
        </w:rPr>
        <w:t>附件</w:t>
      </w:r>
      <w:r>
        <w:rPr>
          <w:rStyle w:val="font91"/>
          <w:rFonts w:eastAsia="仿宋_GB2312" w:hint="eastAsia"/>
          <w:sz w:val="32"/>
        </w:rPr>
        <w:t>2</w:t>
      </w:r>
      <w:r w:rsidR="0061061A" w:rsidRPr="002D4B99">
        <w:rPr>
          <w:rStyle w:val="font91"/>
          <w:rFonts w:eastAsia="仿宋_GB2312"/>
          <w:sz w:val="32"/>
        </w:rPr>
        <w:t>：</w:t>
      </w:r>
    </w:p>
    <w:p w:rsidR="0061061A" w:rsidRPr="002D4B99" w:rsidRDefault="0061061A" w:rsidP="0061061A">
      <w:pPr>
        <w:ind w:leftChars="-171" w:left="-215" w:rightChars="-156" w:right="-374" w:hangingChars="81" w:hanging="195"/>
        <w:jc w:val="center"/>
        <w:rPr>
          <w:rStyle w:val="font91"/>
          <w:rFonts w:eastAsia="仿宋_GB2312"/>
          <w:b/>
          <w:bCs/>
          <w:sz w:val="24"/>
        </w:rPr>
      </w:pPr>
    </w:p>
    <w:p w:rsidR="0061061A" w:rsidRDefault="0061061A" w:rsidP="00D75B7F">
      <w:pPr>
        <w:ind w:leftChars="-171" w:left="-118" w:rightChars="-156" w:right="-374" w:hangingChars="81" w:hanging="292"/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D75B7F">
        <w:rPr>
          <w:rStyle w:val="font91"/>
          <w:rFonts w:ascii="华文中宋" w:eastAsia="华文中宋" w:hAnsi="华文中宋"/>
          <w:b/>
          <w:bCs/>
          <w:sz w:val="36"/>
        </w:rPr>
        <w:t>20</w:t>
      </w:r>
      <w:r w:rsidR="00B6318E" w:rsidRPr="00D75B7F">
        <w:rPr>
          <w:rStyle w:val="font91"/>
          <w:rFonts w:ascii="华文中宋" w:eastAsia="华文中宋" w:hAnsi="华文中宋" w:hint="eastAsia"/>
          <w:b/>
          <w:bCs/>
          <w:sz w:val="36"/>
        </w:rPr>
        <w:t>1</w:t>
      </w:r>
      <w:r w:rsidR="00327DB4">
        <w:rPr>
          <w:rStyle w:val="font91"/>
          <w:rFonts w:ascii="华文中宋" w:eastAsia="华文中宋" w:hAnsi="华文中宋" w:hint="eastAsia"/>
          <w:b/>
          <w:bCs/>
          <w:sz w:val="36"/>
        </w:rPr>
        <w:t>8</w:t>
      </w:r>
      <w:r w:rsidRPr="00D75B7F">
        <w:rPr>
          <w:rStyle w:val="font91"/>
          <w:rFonts w:ascii="华文中宋" w:eastAsia="华文中宋" w:hAnsi="华文中宋"/>
          <w:b/>
          <w:bCs/>
          <w:sz w:val="36"/>
        </w:rPr>
        <w:t>年</w:t>
      </w:r>
      <w:r w:rsidRPr="00D75B7F">
        <w:rPr>
          <w:rFonts w:ascii="华文中宋" w:eastAsia="华文中宋" w:hAnsi="华文中宋"/>
          <w:b/>
          <w:bCs/>
          <w:sz w:val="36"/>
        </w:rPr>
        <w:t>江苏政府留学奖学金重点资助学科、专业指南</w:t>
      </w:r>
    </w:p>
    <w:p w:rsidR="004F647D" w:rsidRPr="00D75B7F" w:rsidRDefault="004F647D" w:rsidP="00D75B7F">
      <w:pPr>
        <w:ind w:leftChars="-171" w:left="-118" w:rightChars="-156" w:right="-374" w:hangingChars="81" w:hanging="292"/>
        <w:jc w:val="center"/>
        <w:rPr>
          <w:rFonts w:ascii="华文中宋" w:eastAsia="华文中宋" w:hAnsi="华文中宋" w:hint="eastAsia"/>
          <w:b/>
          <w:bCs/>
          <w:sz w:val="36"/>
        </w:rPr>
      </w:pPr>
    </w:p>
    <w:p w:rsidR="0061061A" w:rsidRPr="002D4B99" w:rsidRDefault="0061061A" w:rsidP="0061061A">
      <w:pPr>
        <w:spacing w:line="360" w:lineRule="exact"/>
        <w:ind w:firstLineChars="200" w:firstLine="480"/>
        <w:jc w:val="center"/>
        <w:rPr>
          <w:rFonts w:eastAsia="仿宋_GB2312"/>
        </w:rPr>
      </w:pPr>
    </w:p>
    <w:p w:rsidR="00F06A54" w:rsidRPr="004F647D" w:rsidRDefault="00F06A54" w:rsidP="004F647D">
      <w:pPr>
        <w:spacing w:line="330" w:lineRule="atLeast"/>
        <w:ind w:firstLineChars="200" w:firstLine="600"/>
        <w:rPr>
          <w:rFonts w:ascii="黑体" w:eastAsia="黑体" w:hAnsi="Arial" w:cs="Arial" w:hint="eastAsia"/>
          <w:color w:val="000000"/>
          <w:sz w:val="30"/>
          <w:szCs w:val="30"/>
        </w:rPr>
      </w:pPr>
      <w:r w:rsidRPr="004F647D">
        <w:rPr>
          <w:rFonts w:ascii="黑体" w:eastAsia="黑体" w:hAnsi="Arial" w:cs="Arial" w:hint="eastAsia"/>
          <w:bCs/>
          <w:color w:val="000000"/>
          <w:sz w:val="30"/>
          <w:szCs w:val="30"/>
        </w:rPr>
        <w:t>一、国家中长期人才发展规划纲要（2010-2020年）确定的经济社会发展重点领域</w:t>
      </w:r>
      <w:r w:rsidRPr="004F647D">
        <w:rPr>
          <w:rFonts w:ascii="黑体" w:eastAsia="黑体" w:hAnsi="Arial" w:cs="Arial" w:hint="eastAsia"/>
          <w:color w:val="000000"/>
          <w:sz w:val="30"/>
          <w:szCs w:val="30"/>
        </w:rPr>
        <w:t xml:space="preserve">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1.装备制造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2.信息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3.生物技术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4.新材料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5.航空航天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6.海洋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7.金融财会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8.国际商务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9.生态环境保护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10.能源资源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11.现代交通运输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12.农业科技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13.教育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14.政法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15.宣传思想文化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16.医药卫生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17.防灾减灾</w:t>
      </w:r>
    </w:p>
    <w:p w:rsidR="00F06A54" w:rsidRPr="004F647D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000000"/>
          <w:sz w:val="28"/>
          <w:szCs w:val="28"/>
        </w:rPr>
      </w:pPr>
      <w:r w:rsidRPr="004F647D">
        <w:rPr>
          <w:rFonts w:ascii="Arial" w:eastAsia="仿宋_GB2312" w:hAnsi="Arial" w:cs="Arial" w:hint="eastAsia"/>
          <w:color w:val="000000"/>
          <w:sz w:val="28"/>
          <w:szCs w:val="28"/>
        </w:rPr>
        <w:t> </w:t>
      </w:r>
    </w:p>
    <w:p w:rsidR="002039A6" w:rsidRPr="004F647D" w:rsidRDefault="00F06A54" w:rsidP="00F06A54">
      <w:pPr>
        <w:spacing w:before="240" w:after="240" w:line="330" w:lineRule="atLeast"/>
        <w:ind w:firstLine="480"/>
        <w:rPr>
          <w:rFonts w:ascii="黑体" w:eastAsia="黑体" w:hAnsi="Arial" w:cs="Arial" w:hint="eastAsia"/>
          <w:b/>
          <w:bCs/>
          <w:color w:val="000000"/>
          <w:sz w:val="28"/>
          <w:szCs w:val="28"/>
        </w:rPr>
      </w:pPr>
      <w:r w:rsidRPr="004F647D">
        <w:rPr>
          <w:rFonts w:ascii="黑体" w:eastAsia="黑体" w:hAnsi="Arial" w:cs="Arial" w:hint="eastAsia"/>
          <w:b/>
          <w:bCs/>
          <w:color w:val="000000"/>
          <w:sz w:val="28"/>
          <w:szCs w:val="28"/>
        </w:rPr>
        <w:lastRenderedPageBreak/>
        <w:t>二、国家科技重大专项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核心电子器件、高端通用芯片及基础软件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极大规模集成电路制造技术及成套工艺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新一代宽带无线移动通信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高档数控机床与基础制造技术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大型油气田及煤层气开发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大型先进压水堆及高温气冷堆核电站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水体污染控制与治理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转基因生物新品种培育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重大新药创制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艾滋病和病毒性肝炎等重大传染病防治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大型飞机</w:t>
      </w:r>
    </w:p>
    <w:p w:rsidR="002039A6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高分辨率对地观测系统</w:t>
      </w:r>
    </w:p>
    <w:p w:rsidR="002039A6" w:rsidRPr="00F74664" w:rsidRDefault="002039A6" w:rsidP="002039A6">
      <w:pPr>
        <w:numPr>
          <w:ilvl w:val="0"/>
          <w:numId w:val="1"/>
        </w:numPr>
        <w:spacing w:before="240" w:after="240" w:line="330" w:lineRule="atLeast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2039A6">
        <w:rPr>
          <w:rFonts w:ascii="仿宋_GB2312" w:eastAsia="仿宋_GB2312" w:hAnsi="Arial" w:cs="Arial" w:hint="eastAsia"/>
          <w:color w:val="666666"/>
          <w:sz w:val="28"/>
          <w:szCs w:val="28"/>
        </w:rPr>
        <w:t>载人航天与探月工程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Arial" w:eastAsia="仿宋_GB2312" w:hAnsi="Arial" w:cs="Arial" w:hint="eastAsia"/>
          <w:b/>
          <w:bCs/>
          <w:color w:val="666666"/>
          <w:sz w:val="28"/>
          <w:szCs w:val="28"/>
        </w:rPr>
        <w:t> </w:t>
      </w:r>
    </w:p>
    <w:p w:rsidR="00F06A54" w:rsidRPr="004F647D" w:rsidRDefault="00F06A54" w:rsidP="00F06A54">
      <w:pPr>
        <w:spacing w:before="240" w:after="240" w:line="330" w:lineRule="atLeast"/>
        <w:ind w:firstLine="480"/>
        <w:rPr>
          <w:rFonts w:ascii="黑体" w:eastAsia="黑体" w:hAnsi="Arial" w:cs="Arial" w:hint="eastAsia"/>
          <w:color w:val="000000"/>
          <w:sz w:val="28"/>
          <w:szCs w:val="28"/>
        </w:rPr>
      </w:pPr>
      <w:r w:rsidRPr="004F647D">
        <w:rPr>
          <w:rFonts w:ascii="黑体" w:eastAsia="黑体" w:hAnsi="Arial" w:cs="Arial" w:hint="eastAsia"/>
          <w:b/>
          <w:bCs/>
          <w:color w:val="000000"/>
          <w:sz w:val="28"/>
          <w:szCs w:val="28"/>
        </w:rPr>
        <w:t xml:space="preserve">三、前沿技术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1.生物技术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2.信息技术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3.新材料技术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4.先进制造技术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5.先进能源技术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6.海洋技术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7.激光技术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lastRenderedPageBreak/>
        <w:t>8.空天技术</w:t>
      </w:r>
    </w:p>
    <w:p w:rsidR="00F06A54" w:rsidRPr="004F647D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4F647D">
        <w:rPr>
          <w:rFonts w:ascii="Arial" w:eastAsia="仿宋_GB2312" w:hAnsi="Arial" w:cs="Arial" w:hint="eastAsia"/>
          <w:color w:val="666666"/>
          <w:sz w:val="28"/>
          <w:szCs w:val="28"/>
        </w:rPr>
        <w:t> </w:t>
      </w:r>
    </w:p>
    <w:p w:rsidR="00F06A54" w:rsidRPr="004F647D" w:rsidRDefault="00F06A54" w:rsidP="00F06A54">
      <w:pPr>
        <w:spacing w:before="240" w:after="240" w:line="330" w:lineRule="atLeast"/>
        <w:ind w:firstLine="480"/>
        <w:rPr>
          <w:rFonts w:ascii="黑体" w:eastAsia="黑体" w:hAnsi="Arial" w:cs="Arial" w:hint="eastAsia"/>
          <w:color w:val="000000"/>
          <w:sz w:val="28"/>
          <w:szCs w:val="28"/>
        </w:rPr>
      </w:pPr>
      <w:r w:rsidRPr="004F647D">
        <w:rPr>
          <w:rFonts w:ascii="黑体" w:eastAsia="黑体" w:hAnsi="Arial" w:cs="Arial" w:hint="eastAsia"/>
          <w:bCs/>
          <w:color w:val="000000"/>
          <w:sz w:val="28"/>
          <w:szCs w:val="28"/>
        </w:rPr>
        <w:t xml:space="preserve">四、基础研究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1.学科发展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2.科学前沿问题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 xml:space="preserve">3.面向国家重大战略需求的基础研究 </w:t>
      </w:r>
    </w:p>
    <w:p w:rsidR="00F06A54" w:rsidRPr="00F74664" w:rsidRDefault="00F06A54" w:rsidP="00F06A54">
      <w:pPr>
        <w:spacing w:before="240" w:after="240" w:line="330" w:lineRule="atLeast"/>
        <w:ind w:firstLine="480"/>
        <w:rPr>
          <w:rFonts w:ascii="仿宋_GB2312" w:eastAsia="仿宋_GB2312" w:hAnsi="Arial" w:cs="Arial" w:hint="eastAsia"/>
          <w:color w:val="666666"/>
          <w:sz w:val="28"/>
          <w:szCs w:val="28"/>
        </w:rPr>
      </w:pPr>
      <w:r w:rsidRPr="00F74664">
        <w:rPr>
          <w:rFonts w:ascii="仿宋_GB2312" w:eastAsia="仿宋_GB2312" w:hAnsi="Arial" w:cs="Arial" w:hint="eastAsia"/>
          <w:color w:val="666666"/>
          <w:sz w:val="28"/>
          <w:szCs w:val="28"/>
        </w:rPr>
        <w:t>4.重大科学研究计划</w:t>
      </w:r>
    </w:p>
    <w:p w:rsidR="00470BE8" w:rsidRDefault="00470BE8" w:rsidP="00B6318E">
      <w:pPr>
        <w:rPr>
          <w:rFonts w:ascii="黑体" w:eastAsia="黑体" w:hAnsi="Arial" w:cs="Arial" w:hint="eastAsia"/>
          <w:bCs/>
          <w:color w:val="000000"/>
          <w:sz w:val="28"/>
          <w:szCs w:val="28"/>
        </w:rPr>
      </w:pPr>
      <w:r w:rsidRPr="00470BE8">
        <w:rPr>
          <w:rFonts w:ascii="黑体" w:eastAsia="黑体" w:hAnsi="Arial" w:cs="Arial" w:hint="eastAsia"/>
          <w:bCs/>
          <w:color w:val="000000"/>
          <w:sz w:val="28"/>
          <w:szCs w:val="28"/>
        </w:rPr>
        <w:t xml:space="preserve">   </w:t>
      </w:r>
    </w:p>
    <w:p w:rsidR="001245B4" w:rsidRPr="00470BE8" w:rsidRDefault="00470BE8" w:rsidP="00470BE8">
      <w:pPr>
        <w:ind w:firstLineChars="150" w:firstLine="420"/>
        <w:rPr>
          <w:rFonts w:ascii="黑体" w:eastAsia="黑体" w:hAnsi="Arial" w:cs="Arial" w:hint="eastAsia"/>
          <w:bCs/>
          <w:color w:val="000000"/>
          <w:sz w:val="28"/>
          <w:szCs w:val="28"/>
        </w:rPr>
      </w:pPr>
      <w:r w:rsidRPr="00470BE8">
        <w:rPr>
          <w:rFonts w:ascii="黑体" w:eastAsia="黑体" w:hAnsi="Arial" w:cs="Arial" w:hint="eastAsia"/>
          <w:bCs/>
          <w:color w:val="000000"/>
          <w:sz w:val="28"/>
          <w:szCs w:val="28"/>
        </w:rPr>
        <w:t>五、人文与社会应用科学</w:t>
      </w:r>
    </w:p>
    <w:sectPr w:rsidR="001245B4" w:rsidRPr="00470BE8" w:rsidSect="0050799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B3" w:rsidRDefault="001466B3">
      <w:r>
        <w:separator/>
      </w:r>
    </w:p>
  </w:endnote>
  <w:endnote w:type="continuationSeparator" w:id="0">
    <w:p w:rsidR="001466B3" w:rsidRDefault="0014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7D" w:rsidRDefault="004F647D" w:rsidP="005079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47D" w:rsidRDefault="004F647D" w:rsidP="006106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7D" w:rsidRDefault="004F647D" w:rsidP="005079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805">
      <w:rPr>
        <w:rStyle w:val="a4"/>
        <w:noProof/>
      </w:rPr>
      <w:t>8</w:t>
    </w:r>
    <w:r>
      <w:rPr>
        <w:rStyle w:val="a4"/>
      </w:rPr>
      <w:fldChar w:fldCharType="end"/>
    </w:r>
  </w:p>
  <w:p w:rsidR="004F647D" w:rsidRDefault="004F647D" w:rsidP="006106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B3" w:rsidRDefault="001466B3">
      <w:r>
        <w:separator/>
      </w:r>
    </w:p>
  </w:footnote>
  <w:footnote w:type="continuationSeparator" w:id="0">
    <w:p w:rsidR="001466B3" w:rsidRDefault="0014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BF2"/>
    <w:multiLevelType w:val="hybridMultilevel"/>
    <w:tmpl w:val="F356B4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61A"/>
    <w:rsid w:val="001245B4"/>
    <w:rsid w:val="001466B3"/>
    <w:rsid w:val="001D787A"/>
    <w:rsid w:val="001F22B1"/>
    <w:rsid w:val="002039A6"/>
    <w:rsid w:val="00213765"/>
    <w:rsid w:val="00214B34"/>
    <w:rsid w:val="00226166"/>
    <w:rsid w:val="0025292E"/>
    <w:rsid w:val="0025627C"/>
    <w:rsid w:val="002B3E95"/>
    <w:rsid w:val="00313C7D"/>
    <w:rsid w:val="00327DB4"/>
    <w:rsid w:val="003D57F6"/>
    <w:rsid w:val="00470BE8"/>
    <w:rsid w:val="004B2A7F"/>
    <w:rsid w:val="004D396A"/>
    <w:rsid w:val="004F647D"/>
    <w:rsid w:val="0050799F"/>
    <w:rsid w:val="0053613D"/>
    <w:rsid w:val="005D726E"/>
    <w:rsid w:val="0061061A"/>
    <w:rsid w:val="00613DC5"/>
    <w:rsid w:val="00724500"/>
    <w:rsid w:val="00813D18"/>
    <w:rsid w:val="008A5FF6"/>
    <w:rsid w:val="009273E6"/>
    <w:rsid w:val="0095742F"/>
    <w:rsid w:val="009B0846"/>
    <w:rsid w:val="009B555C"/>
    <w:rsid w:val="009B55F2"/>
    <w:rsid w:val="00B6318E"/>
    <w:rsid w:val="00BB0E78"/>
    <w:rsid w:val="00C01D30"/>
    <w:rsid w:val="00C02E81"/>
    <w:rsid w:val="00C7453D"/>
    <w:rsid w:val="00CC0074"/>
    <w:rsid w:val="00D40856"/>
    <w:rsid w:val="00D43655"/>
    <w:rsid w:val="00D75B7F"/>
    <w:rsid w:val="00D94DB5"/>
    <w:rsid w:val="00EB4DCD"/>
    <w:rsid w:val="00ED4C9D"/>
    <w:rsid w:val="00F06A54"/>
    <w:rsid w:val="00F74664"/>
    <w:rsid w:val="00F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6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91">
    <w:name w:val="font91"/>
    <w:rsid w:val="0061061A"/>
    <w:rPr>
      <w:spacing w:val="280"/>
      <w:sz w:val="18"/>
      <w:szCs w:val="18"/>
    </w:rPr>
  </w:style>
  <w:style w:type="paragraph" w:styleId="a3">
    <w:name w:val="footer"/>
    <w:basedOn w:val="a"/>
    <w:rsid w:val="006106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61061A"/>
  </w:style>
  <w:style w:type="paragraph" w:styleId="a5">
    <w:name w:val="Normal (Web)"/>
    <w:basedOn w:val="a"/>
    <w:rsid w:val="00F06A54"/>
    <w:pPr>
      <w:spacing w:before="240" w:after="240"/>
      <w:ind w:firstLine="480"/>
    </w:pPr>
    <w:rPr>
      <w:rFonts w:ascii="宋体" w:hAnsi="宋体" w:cs="宋体"/>
    </w:rPr>
  </w:style>
  <w:style w:type="paragraph" w:styleId="a6">
    <w:name w:val="header"/>
    <w:basedOn w:val="a"/>
    <w:link w:val="Char"/>
    <w:rsid w:val="0022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26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4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user</dc:creator>
  <cp:lastModifiedBy>Administrator</cp:lastModifiedBy>
  <cp:revision>2</cp:revision>
  <dcterms:created xsi:type="dcterms:W3CDTF">2018-04-02T01:28:00Z</dcterms:created>
  <dcterms:modified xsi:type="dcterms:W3CDTF">2018-04-02T01:28:00Z</dcterms:modified>
</cp:coreProperties>
</file>