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zh-TW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zh-TW"/>
        </w:rPr>
        <w:t>“5+3”一体化硕士阶段学生双选导师目录</w:t>
      </w:r>
    </w:p>
    <w:p>
      <w:pPr>
        <w:rPr>
          <w:rFonts w:ascii="仿宋" w:hAnsi="仿宋" w:eastAsia="仿宋"/>
          <w:b/>
          <w:color w:val="auto"/>
          <w:sz w:val="28"/>
          <w:szCs w:val="28"/>
          <w:u w:val="single"/>
        </w:rPr>
      </w:pPr>
      <w:r>
        <w:rPr>
          <w:rFonts w:hint="eastAsia" w:ascii="仿宋" w:hAnsi="仿宋" w:eastAsia="仿宋"/>
          <w:b/>
          <w:color w:val="auto"/>
          <w:sz w:val="28"/>
          <w:szCs w:val="28"/>
        </w:rPr>
        <w:t>院系代码：</w:t>
      </w:r>
      <w:r>
        <w:rPr>
          <w:rFonts w:hint="eastAsia" w:ascii="仿宋" w:hAnsi="仿宋" w:eastAsia="仿宋"/>
          <w:b/>
          <w:color w:val="auto"/>
          <w:sz w:val="28"/>
          <w:szCs w:val="28"/>
          <w:u w:val="single"/>
        </w:rPr>
        <w:t xml:space="preserve">        </w:t>
      </w:r>
      <w:r>
        <w:rPr>
          <w:rFonts w:hint="eastAsia" w:ascii="仿宋" w:hAnsi="仿宋" w:eastAsia="仿宋"/>
          <w:b/>
          <w:color w:val="auto"/>
          <w:sz w:val="28"/>
          <w:szCs w:val="28"/>
        </w:rPr>
        <w:t xml:space="preserve">                                  院系名称（盖章）：</w:t>
      </w:r>
      <w:r>
        <w:rPr>
          <w:rFonts w:hint="eastAsia" w:ascii="仿宋" w:hAnsi="仿宋" w:eastAsia="仿宋"/>
          <w:b/>
          <w:color w:val="auto"/>
          <w:sz w:val="28"/>
          <w:szCs w:val="28"/>
          <w:u w:val="single"/>
        </w:rPr>
        <w:t xml:space="preserve">                     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589"/>
        <w:gridCol w:w="1524"/>
        <w:gridCol w:w="1971"/>
        <w:gridCol w:w="2381"/>
        <w:gridCol w:w="2354"/>
        <w:gridCol w:w="3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color w:val="auto"/>
                <w:szCs w:val="21"/>
              </w:rPr>
            </w:pPr>
            <w:r>
              <w:rPr>
                <w:rFonts w:ascii="仿宋" w:hAnsi="仿宋" w:eastAsia="仿宋" w:cs="Arial"/>
                <w:b/>
                <w:color w:val="auto"/>
                <w:szCs w:val="21"/>
              </w:rPr>
              <w:t>序号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color w:val="auto"/>
                <w:szCs w:val="21"/>
              </w:rPr>
            </w:pPr>
            <w:r>
              <w:rPr>
                <w:rFonts w:ascii="仿宋" w:hAnsi="仿宋" w:eastAsia="仿宋" w:cs="Arial"/>
                <w:b/>
                <w:color w:val="auto"/>
                <w:szCs w:val="21"/>
              </w:rPr>
              <w:t>姓名</w:t>
            </w: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color w:val="auto"/>
                <w:szCs w:val="21"/>
              </w:rPr>
            </w:pPr>
            <w:r>
              <w:rPr>
                <w:rFonts w:ascii="仿宋" w:hAnsi="仿宋" w:eastAsia="仿宋" w:cs="Arial"/>
                <w:b/>
                <w:color w:val="auto"/>
                <w:szCs w:val="21"/>
              </w:rPr>
              <w:t>性别</w:t>
            </w: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szCs w:val="21"/>
              </w:rPr>
              <w:t>年龄</w:t>
            </w:r>
          </w:p>
          <w:p>
            <w:pPr>
              <w:jc w:val="center"/>
              <w:rPr>
                <w:rFonts w:ascii="仿宋" w:hAnsi="仿宋" w:eastAsia="仿宋" w:cs="Arial"/>
                <w:b/>
                <w:color w:val="auto"/>
                <w:szCs w:val="21"/>
              </w:rPr>
            </w:pPr>
            <w:r>
              <w:rPr>
                <w:rFonts w:hint="eastAsia" w:ascii="仿宋" w:hAnsi="仿宋" w:eastAsia="仿宋" w:cs="Arial"/>
                <w:b/>
                <w:color w:val="auto"/>
                <w:szCs w:val="21"/>
              </w:rPr>
              <w:t>（计算截止时间：2020年8月31日）</w:t>
            </w:r>
            <w:bookmarkStart w:id="0" w:name="_GoBack"/>
            <w:bookmarkEnd w:id="0"/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color w:val="auto"/>
                <w:szCs w:val="21"/>
              </w:rPr>
            </w:pPr>
            <w:r>
              <w:rPr>
                <w:rFonts w:ascii="仿宋" w:hAnsi="仿宋" w:eastAsia="仿宋" w:cs="Arial"/>
                <w:b/>
                <w:color w:val="auto"/>
                <w:szCs w:val="21"/>
              </w:rPr>
              <w:t>医疗职称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color w:val="auto"/>
                <w:szCs w:val="21"/>
              </w:rPr>
            </w:pPr>
            <w:r>
              <w:rPr>
                <w:rFonts w:ascii="仿宋" w:hAnsi="仿宋" w:eastAsia="仿宋" w:cs="Arial"/>
                <w:b/>
                <w:color w:val="auto"/>
                <w:szCs w:val="21"/>
              </w:rPr>
              <w:t>专业代码</w:t>
            </w: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color w:val="auto"/>
                <w:szCs w:val="21"/>
              </w:rPr>
            </w:pPr>
            <w:r>
              <w:rPr>
                <w:rFonts w:ascii="仿宋" w:hAnsi="仿宋" w:eastAsia="仿宋" w:cs="Arial"/>
                <w:b/>
                <w:color w:val="auto"/>
                <w:szCs w:val="21"/>
              </w:rPr>
              <w:t>专业名称（三级学科）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  <w:r>
              <w:rPr>
                <w:rFonts w:ascii="仿宋" w:hAnsi="仿宋" w:eastAsia="仿宋" w:cs="Arial"/>
                <w:color w:val="auto"/>
                <w:szCs w:val="21"/>
              </w:rPr>
              <w:t>1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  <w:r>
              <w:rPr>
                <w:rFonts w:ascii="仿宋" w:hAnsi="仿宋" w:eastAsia="仿宋" w:cs="Arial"/>
                <w:color w:val="auto"/>
                <w:szCs w:val="21"/>
              </w:rPr>
              <w:t>2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  <w:r>
              <w:rPr>
                <w:rFonts w:ascii="仿宋" w:hAnsi="仿宋" w:eastAsia="仿宋" w:cs="Arial"/>
                <w:color w:val="auto"/>
                <w:szCs w:val="21"/>
              </w:rPr>
              <w:t>3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  <w:r>
              <w:rPr>
                <w:rFonts w:ascii="仿宋" w:hAnsi="仿宋" w:eastAsia="仿宋" w:cs="Arial"/>
                <w:color w:val="auto"/>
                <w:szCs w:val="21"/>
              </w:rPr>
              <w:t>4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  <w:r>
              <w:rPr>
                <w:rFonts w:ascii="仿宋" w:hAnsi="仿宋" w:eastAsia="仿宋" w:cs="Arial"/>
                <w:color w:val="auto"/>
                <w:szCs w:val="21"/>
              </w:rPr>
              <w:t>5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  <w:r>
              <w:rPr>
                <w:rFonts w:ascii="仿宋" w:hAnsi="仿宋" w:eastAsia="仿宋" w:cs="Arial"/>
                <w:color w:val="auto"/>
                <w:szCs w:val="21"/>
              </w:rPr>
              <w:t>6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7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8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9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10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11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12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1103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  <w:r>
              <w:rPr>
                <w:rFonts w:ascii="仿宋" w:hAnsi="仿宋" w:eastAsia="仿宋" w:cs="Arial"/>
                <w:szCs w:val="21"/>
              </w:rPr>
              <w:t>13</w:t>
            </w:r>
          </w:p>
        </w:tc>
        <w:tc>
          <w:tcPr>
            <w:tcW w:w="1589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52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197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81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  <w:tc>
          <w:tcPr>
            <w:tcW w:w="3252" w:type="dxa"/>
            <w:vAlign w:val="center"/>
          </w:tcPr>
          <w:p>
            <w:pPr>
              <w:jc w:val="center"/>
              <w:rPr>
                <w:rFonts w:ascii="仿宋" w:hAnsi="仿宋" w:eastAsia="仿宋" w:cs="Arial"/>
                <w:szCs w:val="21"/>
              </w:rPr>
            </w:pPr>
          </w:p>
        </w:tc>
      </w:tr>
    </w:tbl>
    <w:p>
      <w:pPr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&amp;#23435;&amp;#20307;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9A7CAC"/>
    <w:rsid w:val="119B0B6C"/>
    <w:rsid w:val="2DA379AF"/>
    <w:rsid w:val="669A7CAC"/>
    <w:rsid w:val="6FB93C2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2019-08-16T02:32:00Z</dcterms:created>
  <dc:creator>thinkpad</dc:creator>
  <cp:lastModifiedBy>thinkpad</cp:lastModifiedBy>
  <dcterms:modified xsi:type="dcterms:W3CDTF">2019-08-16T15:20:12Z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